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C00000"/>
          <w:sz w:val="30"/>
          <w:szCs w:val="30"/>
          <w:u w:val="single"/>
          <w:lang w:eastAsia="zh-CN"/>
        </w:rPr>
      </w:pPr>
      <w:r>
        <w:rPr>
          <w:rFonts w:hint="eastAsia" w:ascii="楷体" w:hAnsi="楷体" w:eastAsia="楷体"/>
          <w:b/>
          <w:color w:val="C00000"/>
          <w:sz w:val="30"/>
          <w:szCs w:val="30"/>
          <w:u w:val="single"/>
          <w:lang w:eastAsia="zh-CN"/>
        </w:rPr>
        <w:t>四川大学.原子与分子物理研究所.高压科学与技术实验室</w:t>
      </w:r>
    </w:p>
    <w:p>
      <w:pPr>
        <w:jc w:val="center"/>
        <w:rPr>
          <w:rFonts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1400T压机</w:t>
      </w:r>
      <w:r>
        <w:rPr>
          <w:rFonts w:hint="eastAsia" w:ascii="楷体" w:hAnsi="楷体" w:eastAsia="楷体"/>
          <w:b/>
          <w:i/>
          <w:color w:val="0070C0"/>
          <w:sz w:val="44"/>
          <w:szCs w:val="44"/>
          <w:lang w:eastAsia="zh-CN"/>
        </w:rPr>
        <w:t>LVP</w:t>
      </w:r>
      <w:r>
        <w:rPr>
          <w:rFonts w:hint="eastAsia" w:ascii="楷体" w:hAnsi="楷体" w:eastAsia="楷体"/>
          <w:b/>
          <w:sz w:val="44"/>
          <w:szCs w:val="44"/>
          <w:lang w:eastAsia="zh-CN"/>
        </w:rPr>
        <w:t>实验申请表</w:t>
      </w:r>
    </w:p>
    <w:p>
      <w:pPr>
        <w:jc w:val="center"/>
        <w:rPr>
          <w:rFonts w:ascii="楷体" w:hAnsi="楷体" w:eastAsia="楷体"/>
          <w:sz w:val="24"/>
          <w:szCs w:val="24"/>
          <w:lang w:eastAsia="zh-CN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（2015年7月30日，制表人：贺端威）</w:t>
      </w:r>
    </w:p>
    <w:tbl>
      <w:tblPr>
        <w:tblStyle w:val="11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17"/>
        <w:gridCol w:w="737"/>
        <w:gridCol w:w="408"/>
        <w:gridCol w:w="226"/>
        <w:gridCol w:w="120"/>
        <w:gridCol w:w="692"/>
        <w:gridCol w:w="168"/>
        <w:gridCol w:w="766"/>
        <w:gridCol w:w="160"/>
        <w:gridCol w:w="528"/>
        <w:gridCol w:w="110"/>
        <w:gridCol w:w="36"/>
        <w:gridCol w:w="286"/>
        <w:gridCol w:w="200"/>
        <w:gridCol w:w="92"/>
        <w:gridCol w:w="173"/>
        <w:gridCol w:w="267"/>
        <w:gridCol w:w="708"/>
        <w:gridCol w:w="116"/>
        <w:gridCol w:w="160"/>
        <w:gridCol w:w="423"/>
        <w:gridCol w:w="800"/>
        <w:gridCol w:w="878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实验目的</w:t>
            </w:r>
          </w:p>
        </w:tc>
        <w:tc>
          <w:tcPr>
            <w:tcW w:w="8471" w:type="dxa"/>
            <w:gridSpan w:val="2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申请人信息</w:t>
            </w: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38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导     师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年    级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38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已实验次数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初始材料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（样品</w:t>
            </w:r>
            <w: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成分/配比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38" w:type="dxa"/>
            <w:gridSpan w:val="9"/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预压压强(MPa)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熔点（摄氏度）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38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预压后密实度(%)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理论密度（g/cm</w:t>
            </w:r>
            <w:r>
              <w:rPr>
                <w:rFonts w:hint="eastAsia" w:ascii="楷体" w:hAnsi="楷体" w:eastAsia="楷体"/>
                <w:sz w:val="21"/>
                <w:szCs w:val="21"/>
                <w:vertAlign w:val="superscript"/>
                <w:lang w:eastAsia="zh-CN"/>
              </w:rPr>
              <w:t>3</w:t>
            </w:r>
            <w:r>
              <w:rPr>
                <w:rFonts w:ascii="楷体" w:hAnsi="楷体" w:eastAsia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038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预压样品尺寸(mm)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08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晶体结构/晶粒度</w:t>
            </w: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038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样品包裹及尺寸</w:t>
            </w:r>
          </w:p>
        </w:tc>
        <w:tc>
          <w:tcPr>
            <w:tcW w:w="21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  <w:lang w:eastAsia="zh-CN"/>
              </w:rPr>
              <w:t>组装类型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（标A/B/C）</w:t>
            </w:r>
          </w:p>
        </w:tc>
        <w:tc>
          <w:tcPr>
            <w:tcW w:w="8471" w:type="dxa"/>
            <w:gridSpan w:val="2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2"/>
                <w:szCs w:val="28"/>
                <w:lang w:eastAsia="zh-CN"/>
              </w:rPr>
              <w:t>实验个数</w:t>
            </w:r>
          </w:p>
        </w:tc>
        <w:tc>
          <w:tcPr>
            <w:tcW w:w="353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2"/>
                <w:szCs w:val="28"/>
                <w:lang w:val="en-US" w:eastAsia="zh-CN"/>
              </w:rPr>
            </w:pPr>
          </w:p>
        </w:tc>
        <w:tc>
          <w:tcPr>
            <w:tcW w:w="1585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2"/>
                <w:szCs w:val="28"/>
                <w:lang w:eastAsia="zh-CN"/>
              </w:rPr>
              <w:t>实验总时间</w:t>
            </w:r>
            <w:r>
              <w:rPr>
                <w:rFonts w:hint="eastAsia" w:ascii="楷体" w:hAnsi="楷体" w:eastAsia="楷体"/>
                <w:b/>
                <w:sz w:val="22"/>
                <w:szCs w:val="24"/>
                <w:lang w:eastAsia="zh-CN"/>
              </w:rPr>
              <w:t>（小时）</w:t>
            </w:r>
          </w:p>
        </w:tc>
        <w:tc>
          <w:tcPr>
            <w:tcW w:w="335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sz w:val="22"/>
                <w:szCs w:val="28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  <w:lang w:eastAsia="zh-CN"/>
              </w:rPr>
              <w:t>油压-功率曲线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18"/>
                <w:szCs w:val="21"/>
                <w:lang w:eastAsia="zh-CN"/>
              </w:rPr>
              <w:t>横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轴为时间/s，纵轴为油压/MPa及加热功率/KW）</w:t>
            </w:r>
          </w:p>
        </w:tc>
        <w:tc>
          <w:tcPr>
            <w:tcW w:w="3534" w:type="dxa"/>
            <w:gridSpan w:val="8"/>
            <w:noWrap w:val="0"/>
            <w:vAlign w:val="center"/>
          </w:tcPr>
          <w:p>
            <w:pP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8"/>
                <w:lang w:eastAsia="zh-CN"/>
              </w:rPr>
              <w:t>压力-温度曲线</w:t>
            </w:r>
            <w:r>
              <w:rPr>
                <w:rFonts w:hint="eastAsia" w:ascii="楷体" w:hAnsi="楷体" w:eastAsia="楷体"/>
                <w:sz w:val="18"/>
                <w:szCs w:val="21"/>
                <w:lang w:eastAsia="zh-CN"/>
              </w:rPr>
              <w:t>（横轴为时间/s，左右纵轴分别为腔体压力/GPa及腔体温度/</w:t>
            </w:r>
            <w:r>
              <w:rPr>
                <w:rFonts w:ascii="Arial" w:hAnsi="Arial" w:eastAsia="楷体" w:cs="Arial"/>
                <w:sz w:val="18"/>
                <w:szCs w:val="21"/>
                <w:lang w:eastAsia="zh-CN"/>
              </w:rPr>
              <w:t>º</w:t>
            </w:r>
            <w:r>
              <w:rPr>
                <w:rFonts w:hint="eastAsia" w:ascii="楷体" w:hAnsi="楷体" w:eastAsia="楷体"/>
                <w:sz w:val="18"/>
                <w:szCs w:val="21"/>
                <w:lang w:eastAsia="zh-CN"/>
              </w:rPr>
              <w:t>C）</w:t>
            </w:r>
          </w:p>
        </w:tc>
        <w:tc>
          <w:tcPr>
            <w:tcW w:w="3525" w:type="dxa"/>
            <w:gridSpan w:val="8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2"/>
                <w:szCs w:val="28"/>
                <w:lang w:eastAsia="zh-CN"/>
              </w:rPr>
              <w:t>实验用组装图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18"/>
                <w:szCs w:val="21"/>
                <w:lang w:eastAsia="zh-CN"/>
              </w:rPr>
              <w:t>（应标注各组装件材料及尺寸，组装件尺寸精度需至少达到0.1mm</w:t>
            </w:r>
            <w:r>
              <w:rPr>
                <w:rFonts w:ascii="楷体" w:hAnsi="楷体" w:eastAsia="楷体"/>
                <w:sz w:val="18"/>
                <w:szCs w:val="21"/>
                <w:lang w:eastAsia="zh-CN"/>
              </w:rPr>
              <w:t>）</w:t>
            </w:r>
          </w:p>
        </w:tc>
        <w:tc>
          <w:tcPr>
            <w:tcW w:w="8471" w:type="dxa"/>
            <w:gridSpan w:val="23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1"/>
                <w:szCs w:val="28"/>
                <w:lang w:eastAsia="zh-CN"/>
              </w:rPr>
              <w:t>标C实验增压块情况</w:t>
            </w:r>
            <w:r>
              <w:rPr>
                <w:rFonts w:hint="eastAsia" w:ascii="楷体" w:hAnsi="楷体" w:eastAsia="楷体"/>
                <w:b/>
                <w:szCs w:val="24"/>
                <w:lang w:eastAsia="zh-CN"/>
              </w:rPr>
              <w:t>（仅标C用）</w:t>
            </w: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边长/厚度</w:t>
            </w:r>
          </w:p>
        </w:tc>
        <w:tc>
          <w:tcPr>
            <w:tcW w:w="2866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556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WC晶粒尺寸</w:t>
            </w:r>
          </w:p>
        </w:tc>
        <w:tc>
          <w:tcPr>
            <w:tcW w:w="226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单价/已用次数</w:t>
            </w:r>
          </w:p>
        </w:tc>
        <w:tc>
          <w:tcPr>
            <w:tcW w:w="2866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556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维氏硬度</w:t>
            </w:r>
          </w:p>
        </w:tc>
        <w:tc>
          <w:tcPr>
            <w:tcW w:w="226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8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含钴量/硬度</w:t>
            </w:r>
          </w:p>
        </w:tc>
        <w:tc>
          <w:tcPr>
            <w:tcW w:w="2866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556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供应商</w:t>
            </w:r>
          </w:p>
        </w:tc>
        <w:tc>
          <w:tcPr>
            <w:tcW w:w="2261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6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16"/>
                <w:szCs w:val="21"/>
                <w:lang w:eastAsia="zh-CN"/>
              </w:rPr>
              <w:t>压机预热参数</w:t>
            </w:r>
            <w:r>
              <w:rPr>
                <w:rFonts w:hint="eastAsia" w:ascii="楷体" w:hAnsi="楷体" w:eastAsia="楷体"/>
                <w:b/>
                <w:sz w:val="16"/>
                <w:szCs w:val="18"/>
                <w:lang w:eastAsia="zh-CN"/>
              </w:rPr>
              <w:t>（P-T-t</w:t>
            </w:r>
            <w:r>
              <w:rPr>
                <w:rFonts w:ascii="楷体" w:hAnsi="楷体" w:eastAsia="楷体"/>
                <w:b/>
                <w:sz w:val="16"/>
                <w:szCs w:val="18"/>
                <w:lang w:eastAsia="zh-CN"/>
              </w:rPr>
              <w:t>）</w:t>
            </w:r>
          </w:p>
        </w:tc>
        <w:tc>
          <w:tcPr>
            <w:tcW w:w="8471" w:type="dxa"/>
            <w:gridSpan w:val="2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1"/>
                <w:szCs w:val="21"/>
                <w:lang w:eastAsia="zh-CN"/>
              </w:rPr>
              <w:t>15MPa-1.4kw-20min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16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16"/>
                <w:szCs w:val="21"/>
                <w:lang w:eastAsia="zh-CN"/>
              </w:rPr>
              <w:t>叶腊石尺寸及烘烤工艺</w:t>
            </w:r>
          </w:p>
        </w:tc>
        <w:tc>
          <w:tcPr>
            <w:tcW w:w="8471" w:type="dxa"/>
            <w:gridSpan w:val="2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叶腊石边长32.5mm,120℃烘烤10h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16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16"/>
                <w:szCs w:val="21"/>
                <w:lang w:eastAsia="zh-CN"/>
              </w:rPr>
              <w:t>顶锤已使用次数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上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前</w:t>
            </w:r>
          </w:p>
        </w:tc>
        <w:tc>
          <w:tcPr>
            <w:tcW w:w="67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后</w:t>
            </w:r>
          </w:p>
        </w:tc>
        <w:tc>
          <w:tcPr>
            <w:tcW w:w="5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左</w:t>
            </w:r>
          </w:p>
        </w:tc>
        <w:tc>
          <w:tcPr>
            <w:tcW w:w="6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右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16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16"/>
                <w:szCs w:val="21"/>
                <w:lang w:eastAsia="zh-CN"/>
              </w:rPr>
              <w:t>顶锤信息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单价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供应商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63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购期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</w:p>
        </w:tc>
        <w:tc>
          <w:tcPr>
            <w:tcW w:w="69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尺寸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楷体" w:hAnsi="楷体" w:eastAsia="楷体"/>
          <w:b/>
          <w:color w:val="000000"/>
          <w:sz w:val="21"/>
          <w:szCs w:val="21"/>
          <w:lang w:eastAsia="zh-CN"/>
        </w:rPr>
      </w:pPr>
      <w:r>
        <w:rPr>
          <w:rFonts w:hint="eastAsia" w:ascii="楷体" w:hAnsi="楷体" w:eastAsia="楷体"/>
          <w:b/>
          <w:sz w:val="21"/>
          <w:szCs w:val="21"/>
          <w:lang w:eastAsia="zh-CN"/>
        </w:rPr>
        <w:t>注意：</w:t>
      </w:r>
      <w:r>
        <w:rPr>
          <w:rFonts w:hint="eastAsia" w:ascii="楷体" w:hAnsi="楷体" w:eastAsia="楷体"/>
          <w:color w:val="000000"/>
          <w:sz w:val="21"/>
          <w:szCs w:val="21"/>
          <w:lang w:eastAsia="zh-CN"/>
        </w:rPr>
        <w:t>2015年8月1日起，1400T压机实验应先提出申请，获准后方可进行实验。申请表格需如实填写完整，可通过电子邮件、彩信或微信（填写后的申请表清晰照片）提出实验申请。设备管理组成员应检查实验组装精度，不符合要求的组装不得进行实验。在实验记录本上如实记录实验情况。实验后应清理好工作台面。实验前后均应检查顶锤是否有损坏及顶锤对中性，并于15MPa冷压叶腊石实心块，离密封边1 mm处测量压后叶腊石上下、前后、左右之高度，各方向高度差不得超过0.1mm，否则，应重调顶锤对中性及各缸进油量。如发现未按规定实验的，将视情节轻重，对实验人员及设备管理者进行相应处罚。</w:t>
      </w:r>
    </w:p>
    <w:sectPr>
      <w:pgSz w:w="12240" w:h="15840"/>
      <w:pgMar w:top="720" w:right="720" w:bottom="720" w:left="72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rawingGridVerticalSpacing w:val="156"/>
  <w:displayHorizontalDrawingGridEvery w:val="0"/>
  <w:displayVerticalDrawingGridEvery w:val="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mI1MjI5M2Q5ZmU2ZTUwMDAyYTY4YzNhNzhlOTgifQ=="/>
  </w:docVars>
  <w:rsids>
    <w:rsidRoot w:val="001F486D"/>
    <w:rsid w:val="00012693"/>
    <w:rsid w:val="0002037A"/>
    <w:rsid w:val="00022ED8"/>
    <w:rsid w:val="00026B4B"/>
    <w:rsid w:val="000363E8"/>
    <w:rsid w:val="00066675"/>
    <w:rsid w:val="000704FA"/>
    <w:rsid w:val="00073DF9"/>
    <w:rsid w:val="000A207C"/>
    <w:rsid w:val="000A75BF"/>
    <w:rsid w:val="000B5228"/>
    <w:rsid w:val="000D3474"/>
    <w:rsid w:val="001009E0"/>
    <w:rsid w:val="00123FCE"/>
    <w:rsid w:val="0012774D"/>
    <w:rsid w:val="001329ED"/>
    <w:rsid w:val="0016111F"/>
    <w:rsid w:val="0016126C"/>
    <w:rsid w:val="001727F5"/>
    <w:rsid w:val="00172958"/>
    <w:rsid w:val="001F24F2"/>
    <w:rsid w:val="001F450F"/>
    <w:rsid w:val="001F486D"/>
    <w:rsid w:val="00207804"/>
    <w:rsid w:val="00270F45"/>
    <w:rsid w:val="0029253E"/>
    <w:rsid w:val="002A6B30"/>
    <w:rsid w:val="002B0E6D"/>
    <w:rsid w:val="002B400B"/>
    <w:rsid w:val="002C4DB7"/>
    <w:rsid w:val="002C595C"/>
    <w:rsid w:val="002C7017"/>
    <w:rsid w:val="002C7C02"/>
    <w:rsid w:val="002E3ABE"/>
    <w:rsid w:val="002F06F3"/>
    <w:rsid w:val="00305222"/>
    <w:rsid w:val="00315231"/>
    <w:rsid w:val="003337A9"/>
    <w:rsid w:val="00337498"/>
    <w:rsid w:val="0036422B"/>
    <w:rsid w:val="0037485E"/>
    <w:rsid w:val="00380B15"/>
    <w:rsid w:val="003A3BBD"/>
    <w:rsid w:val="003E1DAA"/>
    <w:rsid w:val="004C0050"/>
    <w:rsid w:val="005035EA"/>
    <w:rsid w:val="00505DA6"/>
    <w:rsid w:val="005413BD"/>
    <w:rsid w:val="00546343"/>
    <w:rsid w:val="00561C3B"/>
    <w:rsid w:val="00561C70"/>
    <w:rsid w:val="00570550"/>
    <w:rsid w:val="00581F32"/>
    <w:rsid w:val="005D3C69"/>
    <w:rsid w:val="00605B47"/>
    <w:rsid w:val="00613694"/>
    <w:rsid w:val="0061632F"/>
    <w:rsid w:val="0062544C"/>
    <w:rsid w:val="00635B64"/>
    <w:rsid w:val="00645D69"/>
    <w:rsid w:val="00670232"/>
    <w:rsid w:val="0067695A"/>
    <w:rsid w:val="00676EC5"/>
    <w:rsid w:val="00681724"/>
    <w:rsid w:val="00693FFF"/>
    <w:rsid w:val="006A0607"/>
    <w:rsid w:val="006D697F"/>
    <w:rsid w:val="00706E5F"/>
    <w:rsid w:val="00722631"/>
    <w:rsid w:val="0072465E"/>
    <w:rsid w:val="007332BD"/>
    <w:rsid w:val="00743A45"/>
    <w:rsid w:val="007478C3"/>
    <w:rsid w:val="00752A34"/>
    <w:rsid w:val="00753FB8"/>
    <w:rsid w:val="00766F03"/>
    <w:rsid w:val="00782282"/>
    <w:rsid w:val="007A03E9"/>
    <w:rsid w:val="007A3E7F"/>
    <w:rsid w:val="007A6A1E"/>
    <w:rsid w:val="007B3397"/>
    <w:rsid w:val="007B545C"/>
    <w:rsid w:val="007B79DD"/>
    <w:rsid w:val="007E4F6D"/>
    <w:rsid w:val="007F5555"/>
    <w:rsid w:val="007F68F3"/>
    <w:rsid w:val="008218A1"/>
    <w:rsid w:val="0085718C"/>
    <w:rsid w:val="00862229"/>
    <w:rsid w:val="008B3F13"/>
    <w:rsid w:val="008F3290"/>
    <w:rsid w:val="00903C10"/>
    <w:rsid w:val="00906BE5"/>
    <w:rsid w:val="00906D21"/>
    <w:rsid w:val="00952E28"/>
    <w:rsid w:val="00956B50"/>
    <w:rsid w:val="00994869"/>
    <w:rsid w:val="009D20F8"/>
    <w:rsid w:val="009D2682"/>
    <w:rsid w:val="00A03451"/>
    <w:rsid w:val="00A116C1"/>
    <w:rsid w:val="00A47937"/>
    <w:rsid w:val="00A73756"/>
    <w:rsid w:val="00A762AB"/>
    <w:rsid w:val="00A84AA2"/>
    <w:rsid w:val="00A91026"/>
    <w:rsid w:val="00AA0CDC"/>
    <w:rsid w:val="00AA2B0E"/>
    <w:rsid w:val="00AA5103"/>
    <w:rsid w:val="00AD3B50"/>
    <w:rsid w:val="00B51551"/>
    <w:rsid w:val="00B54017"/>
    <w:rsid w:val="00B55357"/>
    <w:rsid w:val="00B5694C"/>
    <w:rsid w:val="00B60D3C"/>
    <w:rsid w:val="00B9068A"/>
    <w:rsid w:val="00B9177C"/>
    <w:rsid w:val="00B927E3"/>
    <w:rsid w:val="00BB1731"/>
    <w:rsid w:val="00BB229F"/>
    <w:rsid w:val="00BC1A81"/>
    <w:rsid w:val="00BC76E7"/>
    <w:rsid w:val="00BC7E5E"/>
    <w:rsid w:val="00BD12D4"/>
    <w:rsid w:val="00BE22CD"/>
    <w:rsid w:val="00C029FE"/>
    <w:rsid w:val="00C05D7E"/>
    <w:rsid w:val="00C42420"/>
    <w:rsid w:val="00C52379"/>
    <w:rsid w:val="00C565BC"/>
    <w:rsid w:val="00C75DFD"/>
    <w:rsid w:val="00C909F3"/>
    <w:rsid w:val="00CA05FA"/>
    <w:rsid w:val="00CB4D41"/>
    <w:rsid w:val="00CD0325"/>
    <w:rsid w:val="00CD62F4"/>
    <w:rsid w:val="00CF4272"/>
    <w:rsid w:val="00D1590F"/>
    <w:rsid w:val="00D17C71"/>
    <w:rsid w:val="00D41C1B"/>
    <w:rsid w:val="00D42F1E"/>
    <w:rsid w:val="00D46B1A"/>
    <w:rsid w:val="00D4740B"/>
    <w:rsid w:val="00D47645"/>
    <w:rsid w:val="00D53BA7"/>
    <w:rsid w:val="00D551A6"/>
    <w:rsid w:val="00D90398"/>
    <w:rsid w:val="00DD56C6"/>
    <w:rsid w:val="00E1149B"/>
    <w:rsid w:val="00E40DBD"/>
    <w:rsid w:val="00EB638D"/>
    <w:rsid w:val="00ED0ED8"/>
    <w:rsid w:val="00ED3B96"/>
    <w:rsid w:val="00EE1848"/>
    <w:rsid w:val="00EE7177"/>
    <w:rsid w:val="00F03B2E"/>
    <w:rsid w:val="00F241CB"/>
    <w:rsid w:val="00F350B9"/>
    <w:rsid w:val="00F526FB"/>
    <w:rsid w:val="00F7435D"/>
    <w:rsid w:val="00F86969"/>
    <w:rsid w:val="00FD7D88"/>
    <w:rsid w:val="02A566AD"/>
    <w:rsid w:val="0BAA2817"/>
    <w:rsid w:val="14D94D37"/>
    <w:rsid w:val="1E595B1D"/>
    <w:rsid w:val="27BA7EE0"/>
    <w:rsid w:val="27EC7E2A"/>
    <w:rsid w:val="28806EFC"/>
    <w:rsid w:val="33B61EB0"/>
    <w:rsid w:val="38513EDA"/>
    <w:rsid w:val="45057B8A"/>
    <w:rsid w:val="49D60E0D"/>
    <w:rsid w:val="4D666BA5"/>
    <w:rsid w:val="551B2C28"/>
    <w:rsid w:val="585B2659"/>
    <w:rsid w:val="5BF31D14"/>
    <w:rsid w:val="5E967815"/>
    <w:rsid w:val="64B97A21"/>
    <w:rsid w:val="6B0F257A"/>
    <w:rsid w:val="6B456127"/>
    <w:rsid w:val="6CC62B14"/>
    <w:rsid w:val="6DF10AAB"/>
    <w:rsid w:val="7B2422AA"/>
    <w:rsid w:val="7B684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720"/>
      <w:outlineLvl w:val="1"/>
    </w:pPr>
    <w:rPr>
      <w:sz w:val="24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sz w:val="24"/>
    </w:rPr>
  </w:style>
  <w:style w:type="paragraph" w:styleId="5">
    <w:name w:val="Body Text Indent"/>
    <w:basedOn w:val="1"/>
    <w:uiPriority w:val="0"/>
    <w:pPr>
      <w:ind w:firstLine="360"/>
    </w:pPr>
    <w:rPr>
      <w:rFonts w:ascii="Times" w:hAnsi="Times"/>
      <w:sz w:val="24"/>
    </w:rPr>
  </w:style>
  <w:style w:type="paragraph" w:styleId="6">
    <w:name w:val="Body Text Indent 2"/>
    <w:basedOn w:val="1"/>
    <w:uiPriority w:val="0"/>
    <w:pPr>
      <w:ind w:left="360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10">
    <w:name w:val="Title"/>
    <w:basedOn w:val="1"/>
    <w:qFormat/>
    <w:uiPriority w:val="0"/>
    <w:pPr>
      <w:jc w:val="center"/>
    </w:pPr>
    <w:rPr>
      <w:b/>
      <w:sz w:val="28"/>
      <w:lang w:val="en-GB"/>
    </w:rPr>
  </w:style>
  <w:style w:type="table" w:styleId="12">
    <w:name w:val="Table Grid"/>
    <w:basedOn w:val="1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眉 字符"/>
    <w:link w:val="8"/>
    <w:uiPriority w:val="0"/>
    <w:rPr>
      <w:sz w:val="18"/>
      <w:szCs w:val="18"/>
      <w:lang w:eastAsia="en-US"/>
    </w:rPr>
  </w:style>
  <w:style w:type="paragraph" w:customStyle="1" w:styleId="17">
    <w:name w:val="HTML Body"/>
    <w:qFormat/>
    <w:uiPriority w:val="0"/>
    <w:rPr>
      <w:rFonts w:ascii="Arial" w:hAnsi="Arial" w:eastAsia="宋体" w:cs="Times New Roman"/>
      <w:snapToGrid w:val="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LANL/LANSCE-12</Company>
  <Pages>2</Pages>
  <Words>663</Words>
  <Characters>822</Characters>
  <Lines>6</Lines>
  <Paragraphs>1</Paragraphs>
  <TotalTime>1</TotalTime>
  <ScaleCrop>false</ScaleCrop>
  <LinksUpToDate>false</LinksUpToDate>
  <CharactersWithSpaces>837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2018-11-21T09:17:00Z</dcterms:created>
  <dc:creator>Duanwei</dc:creator>
  <cp:lastModifiedBy>天马行空</cp:lastModifiedBy>
  <cp:lastPrinted>2021-06-21T01:24:00Z</cp:lastPrinted>
  <dcterms:modified xsi:type="dcterms:W3CDTF">2022-11-17T03:59:28Z</dcterms:modified>
  <dc:title>From: Duanwei He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1D6214A62D5F40D4A5EDE1267D094456</vt:lpwstr>
  </property>
</Properties>
</file>